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79E489" w14:textId="77777777" w:rsidR="007D686E" w:rsidRDefault="007D686E" w:rsidP="00670425">
      <w:pPr>
        <w:autoSpaceDE w:val="0"/>
        <w:autoSpaceDN w:val="0"/>
        <w:adjustRightInd w:val="0"/>
        <w:spacing w:after="0" w:line="240" w:lineRule="auto"/>
        <w:jc w:val="both"/>
        <w:rPr>
          <w:rFonts w:cstheme="minorHAnsi"/>
          <w:b/>
          <w:bCs/>
          <w:color w:val="000000"/>
        </w:rPr>
      </w:pPr>
    </w:p>
    <w:p w14:paraId="0EFD0479" w14:textId="77777777" w:rsidR="007D686E" w:rsidRDefault="007D686E" w:rsidP="00670425">
      <w:pPr>
        <w:autoSpaceDE w:val="0"/>
        <w:autoSpaceDN w:val="0"/>
        <w:adjustRightInd w:val="0"/>
        <w:spacing w:after="0" w:line="240" w:lineRule="auto"/>
        <w:jc w:val="both"/>
        <w:rPr>
          <w:rFonts w:cstheme="minorHAnsi"/>
          <w:b/>
          <w:bCs/>
          <w:color w:val="000000"/>
        </w:rPr>
      </w:pPr>
    </w:p>
    <w:p w14:paraId="5734C7CA" w14:textId="4B1E563E" w:rsidR="007C385F" w:rsidRPr="00670425" w:rsidRDefault="007C385F" w:rsidP="00670425">
      <w:pPr>
        <w:autoSpaceDE w:val="0"/>
        <w:autoSpaceDN w:val="0"/>
        <w:adjustRightInd w:val="0"/>
        <w:spacing w:after="0" w:line="240" w:lineRule="auto"/>
        <w:jc w:val="both"/>
        <w:rPr>
          <w:rFonts w:cstheme="minorHAnsi"/>
          <w:b/>
          <w:bCs/>
          <w:color w:val="000000"/>
        </w:rPr>
      </w:pPr>
      <w:r w:rsidRPr="00670425">
        <w:rPr>
          <w:rFonts w:cstheme="minorHAnsi"/>
          <w:b/>
          <w:bCs/>
          <w:color w:val="000000"/>
        </w:rPr>
        <w:t xml:space="preserve">DELIVERY OF GOODS: </w:t>
      </w:r>
    </w:p>
    <w:p w14:paraId="2312F052" w14:textId="1872BDBB" w:rsidR="007C385F" w:rsidRPr="00670425" w:rsidRDefault="007C385F" w:rsidP="00670425">
      <w:pPr>
        <w:pStyle w:val="ListParagraph"/>
        <w:numPr>
          <w:ilvl w:val="0"/>
          <w:numId w:val="1"/>
        </w:numPr>
        <w:autoSpaceDE w:val="0"/>
        <w:autoSpaceDN w:val="0"/>
        <w:adjustRightInd w:val="0"/>
        <w:spacing w:after="0" w:line="240" w:lineRule="auto"/>
        <w:jc w:val="both"/>
        <w:rPr>
          <w:rFonts w:cstheme="minorHAnsi"/>
          <w:color w:val="000000"/>
        </w:rPr>
      </w:pPr>
      <w:r w:rsidRPr="00670425">
        <w:rPr>
          <w:rFonts w:cstheme="minorHAnsi"/>
          <w:color w:val="000000"/>
        </w:rPr>
        <w:t xml:space="preserve">The Contractor shall hand over or make available the goods, and ADRA shall receive the goods, at the place for the delivery of the goods and within the time for delivery of the goods specified in the Contract. The Contractor shall provide to ADRA such documentation (including, without limitation, bills of lading, airway bills, and commercial invoices) as are specified in the Contract </w:t>
      </w:r>
      <w:r w:rsidR="000730A9" w:rsidRPr="00670425">
        <w:rPr>
          <w:rFonts w:cstheme="minorHAnsi"/>
          <w:color w:val="000000"/>
        </w:rPr>
        <w:t>or</w:t>
      </w:r>
      <w:r w:rsidRPr="00670425">
        <w:rPr>
          <w:rFonts w:cstheme="minorHAnsi"/>
          <w:color w:val="000000"/>
        </w:rPr>
        <w:t xml:space="preserve"> otherwise, as are customarily utilized in the trade. All manuals, instructions, displays and any other information relevant to the goods shall be in the English language unless otherwise specified in the Contract. Unless otherwise stated in the Contract (including, but not limited to, in any “INCOTERM” or similar trade term), the entire risk of loss, damage to, or destruction of the goods shall be borne exclusively by the Contractor until physical delivery of the goods to ADRA in accordance with the terms of the Contract. Delivery of the goods shall not be deemed </w:t>
      </w:r>
      <w:r w:rsidR="000730A9" w:rsidRPr="00670425">
        <w:rPr>
          <w:rFonts w:cstheme="minorHAnsi"/>
          <w:color w:val="000000"/>
        </w:rPr>
        <w:t>as</w:t>
      </w:r>
      <w:r w:rsidRPr="00670425">
        <w:rPr>
          <w:rFonts w:cstheme="minorHAnsi"/>
          <w:color w:val="000000"/>
        </w:rPr>
        <w:t xml:space="preserve"> constituting acceptance of the goods by </w:t>
      </w:r>
      <w:r w:rsidR="000730A9" w:rsidRPr="00670425">
        <w:rPr>
          <w:rFonts w:cstheme="minorHAnsi"/>
          <w:color w:val="000000"/>
        </w:rPr>
        <w:t>ADRA.</w:t>
      </w:r>
    </w:p>
    <w:p w14:paraId="7C6B9DBA" w14:textId="7DF7E0ED" w:rsidR="007C385F" w:rsidRPr="00670425" w:rsidRDefault="007C385F" w:rsidP="00670425">
      <w:pPr>
        <w:autoSpaceDE w:val="0"/>
        <w:autoSpaceDN w:val="0"/>
        <w:adjustRightInd w:val="0"/>
        <w:spacing w:after="0" w:line="240" w:lineRule="auto"/>
        <w:jc w:val="both"/>
        <w:rPr>
          <w:rFonts w:cstheme="minorHAnsi"/>
          <w:b/>
          <w:bCs/>
          <w:color w:val="000000"/>
        </w:rPr>
      </w:pPr>
      <w:r w:rsidRPr="00670425">
        <w:rPr>
          <w:rFonts w:cstheme="minorHAnsi"/>
          <w:b/>
          <w:bCs/>
          <w:color w:val="000000"/>
        </w:rPr>
        <w:t xml:space="preserve">INSPECTION OF THE GOODS: </w:t>
      </w:r>
    </w:p>
    <w:p w14:paraId="65C59A66" w14:textId="71AF08C7" w:rsidR="007C385F" w:rsidRPr="00670425" w:rsidRDefault="007C385F" w:rsidP="00670425">
      <w:pPr>
        <w:pStyle w:val="ListParagraph"/>
        <w:numPr>
          <w:ilvl w:val="0"/>
          <w:numId w:val="1"/>
        </w:numPr>
        <w:autoSpaceDE w:val="0"/>
        <w:autoSpaceDN w:val="0"/>
        <w:adjustRightInd w:val="0"/>
        <w:spacing w:after="0" w:line="240" w:lineRule="auto"/>
        <w:jc w:val="both"/>
        <w:rPr>
          <w:rFonts w:cstheme="minorHAnsi"/>
          <w:color w:val="000000"/>
        </w:rPr>
      </w:pPr>
      <w:r w:rsidRPr="00670425">
        <w:rPr>
          <w:rFonts w:cstheme="minorHAnsi"/>
          <w:color w:val="000000"/>
        </w:rPr>
        <w:t xml:space="preserve">If the Contract provides that the goods may be inspected prior to delivery, the Contractor shall notify ADRA when the goods are ready for pre-delivery inspection. Notwithstanding any pre-delivery inspection, ADRA inspect the goods upon delivery </w:t>
      </w:r>
      <w:r w:rsidR="000730A9" w:rsidRPr="00670425">
        <w:rPr>
          <w:rFonts w:cstheme="minorHAnsi"/>
          <w:color w:val="000000"/>
        </w:rPr>
        <w:t>to</w:t>
      </w:r>
      <w:r w:rsidRPr="00670425">
        <w:rPr>
          <w:rFonts w:cstheme="minorHAnsi"/>
          <w:color w:val="000000"/>
        </w:rPr>
        <w:t xml:space="preserve"> confirm that the goods conform to applicable specifications or other requirements of the Contract. All reasonable facilities and assistance, including, but not limited to, access to drawings and production data, shall be furnished to the ADRA at no charge therefor. Neither the carrying out of any inspections of the goods nor any failure to undertake any such</w:t>
      </w:r>
      <w:r w:rsidR="003F3E78" w:rsidRPr="00670425">
        <w:rPr>
          <w:rFonts w:cstheme="minorHAnsi"/>
          <w:color w:val="000000"/>
        </w:rPr>
        <w:t xml:space="preserve"> </w:t>
      </w:r>
      <w:r w:rsidRPr="00670425">
        <w:rPr>
          <w:rFonts w:cstheme="minorHAnsi"/>
          <w:color w:val="000000"/>
        </w:rPr>
        <w:t>inspections shall relieve the Contractor of any of its warranties or the performance of any obligations under the</w:t>
      </w:r>
      <w:r w:rsidR="003F3E78" w:rsidRPr="00670425">
        <w:rPr>
          <w:rFonts w:cstheme="minorHAnsi"/>
          <w:color w:val="000000"/>
        </w:rPr>
        <w:t xml:space="preserve"> </w:t>
      </w:r>
      <w:r w:rsidRPr="00670425">
        <w:rPr>
          <w:rFonts w:cstheme="minorHAnsi"/>
          <w:color w:val="000000"/>
        </w:rPr>
        <w:t>Contract.</w:t>
      </w:r>
    </w:p>
    <w:p w14:paraId="1D80728C" w14:textId="77777777" w:rsidR="003F3E78" w:rsidRPr="00670425" w:rsidRDefault="007C385F" w:rsidP="00670425">
      <w:pPr>
        <w:autoSpaceDE w:val="0"/>
        <w:autoSpaceDN w:val="0"/>
        <w:adjustRightInd w:val="0"/>
        <w:spacing w:after="0" w:line="240" w:lineRule="auto"/>
        <w:jc w:val="both"/>
        <w:rPr>
          <w:rFonts w:cstheme="minorHAnsi"/>
          <w:b/>
          <w:bCs/>
          <w:color w:val="000000"/>
        </w:rPr>
      </w:pPr>
      <w:r w:rsidRPr="00670425">
        <w:rPr>
          <w:rFonts w:cstheme="minorHAnsi"/>
          <w:b/>
          <w:bCs/>
          <w:color w:val="000000"/>
        </w:rPr>
        <w:t xml:space="preserve">PACKAGING OF THE GOODS: </w:t>
      </w:r>
    </w:p>
    <w:p w14:paraId="0B2F5849" w14:textId="43A06064" w:rsidR="003F3E78" w:rsidRPr="00670425" w:rsidRDefault="007C385F" w:rsidP="00670425">
      <w:pPr>
        <w:pStyle w:val="ListParagraph"/>
        <w:numPr>
          <w:ilvl w:val="0"/>
          <w:numId w:val="1"/>
        </w:numPr>
        <w:autoSpaceDE w:val="0"/>
        <w:autoSpaceDN w:val="0"/>
        <w:adjustRightInd w:val="0"/>
        <w:spacing w:after="0" w:line="240" w:lineRule="auto"/>
        <w:jc w:val="both"/>
        <w:rPr>
          <w:rFonts w:cstheme="minorHAnsi"/>
          <w:color w:val="000000"/>
        </w:rPr>
      </w:pPr>
      <w:r w:rsidRPr="00670425">
        <w:rPr>
          <w:rFonts w:cstheme="minorHAnsi"/>
          <w:color w:val="000000"/>
        </w:rPr>
        <w:t>The Contractor shall package the goods for delivery in accordance with the</w:t>
      </w:r>
      <w:r w:rsidR="003F3E78" w:rsidRPr="00670425">
        <w:rPr>
          <w:rFonts w:cstheme="minorHAnsi"/>
          <w:color w:val="000000"/>
        </w:rPr>
        <w:t xml:space="preserve"> </w:t>
      </w:r>
      <w:r w:rsidRPr="00670425">
        <w:rPr>
          <w:rFonts w:cstheme="minorHAnsi"/>
          <w:color w:val="000000"/>
        </w:rPr>
        <w:t>highest standards of packaging for the type and quantities and modes of transport of the goods. The</w:t>
      </w:r>
      <w:r w:rsidR="003F3E78" w:rsidRPr="00670425">
        <w:rPr>
          <w:rFonts w:cstheme="minorHAnsi"/>
          <w:color w:val="000000"/>
        </w:rPr>
        <w:t xml:space="preserve"> </w:t>
      </w:r>
      <w:r w:rsidRPr="00670425">
        <w:rPr>
          <w:rFonts w:cstheme="minorHAnsi"/>
          <w:color w:val="000000"/>
        </w:rPr>
        <w:t>goods shall be packed and marked in a proper manner in accordance with the instructions stipulated in the</w:t>
      </w:r>
      <w:r w:rsidR="003F3E78" w:rsidRPr="00670425">
        <w:rPr>
          <w:rFonts w:cstheme="minorHAnsi"/>
          <w:color w:val="000000"/>
        </w:rPr>
        <w:t xml:space="preserve"> </w:t>
      </w:r>
      <w:r w:rsidRPr="00670425">
        <w:rPr>
          <w:rFonts w:cstheme="minorHAnsi"/>
          <w:color w:val="000000"/>
        </w:rPr>
        <w:t>Contract or, otherwise, as customarily done in the trade, and in accordance with any requirements imposed by</w:t>
      </w:r>
      <w:r w:rsidR="003F3E78" w:rsidRPr="00670425">
        <w:rPr>
          <w:rFonts w:cstheme="minorHAnsi"/>
          <w:color w:val="000000"/>
        </w:rPr>
        <w:t xml:space="preserve"> </w:t>
      </w:r>
      <w:r w:rsidRPr="00670425">
        <w:rPr>
          <w:rFonts w:cstheme="minorHAnsi"/>
          <w:color w:val="000000"/>
        </w:rPr>
        <w:t>applicable law or by the transporters and manufacturers of the goods. The packing</w:t>
      </w:r>
      <w:r w:rsidR="000730A9" w:rsidRPr="00670425">
        <w:rPr>
          <w:rFonts w:cstheme="minorHAnsi"/>
          <w:color w:val="000000"/>
        </w:rPr>
        <w:t xml:space="preserve"> shall</w:t>
      </w:r>
      <w:r w:rsidRPr="00670425">
        <w:rPr>
          <w:rFonts w:cstheme="minorHAnsi"/>
          <w:color w:val="000000"/>
        </w:rPr>
        <w:t xml:space="preserve"> mark the</w:t>
      </w:r>
      <w:r w:rsidR="003F3E78" w:rsidRPr="00670425">
        <w:rPr>
          <w:rFonts w:cstheme="minorHAnsi"/>
          <w:color w:val="000000"/>
        </w:rPr>
        <w:t xml:space="preserve"> </w:t>
      </w:r>
      <w:r w:rsidRPr="00670425">
        <w:rPr>
          <w:rFonts w:cstheme="minorHAnsi"/>
          <w:color w:val="000000"/>
        </w:rPr>
        <w:t xml:space="preserve">Contract or Purchase Order number and any other identification information provided by </w:t>
      </w:r>
      <w:r w:rsidR="003F3E78" w:rsidRPr="00670425">
        <w:rPr>
          <w:rFonts w:cstheme="minorHAnsi"/>
          <w:color w:val="000000"/>
        </w:rPr>
        <w:t xml:space="preserve">ADRA </w:t>
      </w:r>
      <w:r w:rsidRPr="00670425">
        <w:rPr>
          <w:rFonts w:cstheme="minorHAnsi"/>
          <w:color w:val="000000"/>
        </w:rPr>
        <w:t>as</w:t>
      </w:r>
      <w:r w:rsidR="003F3E78" w:rsidRPr="00670425">
        <w:rPr>
          <w:rFonts w:cstheme="minorHAnsi"/>
          <w:color w:val="000000"/>
        </w:rPr>
        <w:t xml:space="preserve"> </w:t>
      </w:r>
      <w:r w:rsidRPr="00670425">
        <w:rPr>
          <w:rFonts w:cstheme="minorHAnsi"/>
          <w:color w:val="000000"/>
        </w:rPr>
        <w:t>well as such other information as is necessary for the correct handling and safe delivery of the goods. Unless</w:t>
      </w:r>
      <w:r w:rsidR="003F3E78" w:rsidRPr="00670425">
        <w:rPr>
          <w:rFonts w:cstheme="minorHAnsi"/>
          <w:color w:val="000000"/>
        </w:rPr>
        <w:t xml:space="preserve"> </w:t>
      </w:r>
      <w:r w:rsidRPr="00670425">
        <w:rPr>
          <w:rFonts w:cstheme="minorHAnsi"/>
          <w:color w:val="000000"/>
        </w:rPr>
        <w:t>otherwise specified in the Contract, the Contractor shall have no right to any return of the packing materials.</w:t>
      </w:r>
    </w:p>
    <w:p w14:paraId="35EBDA60" w14:textId="77777777" w:rsidR="003F3E78" w:rsidRPr="00670425" w:rsidRDefault="007C385F" w:rsidP="00670425">
      <w:pPr>
        <w:autoSpaceDE w:val="0"/>
        <w:autoSpaceDN w:val="0"/>
        <w:adjustRightInd w:val="0"/>
        <w:spacing w:after="0" w:line="240" w:lineRule="auto"/>
        <w:jc w:val="both"/>
        <w:rPr>
          <w:rFonts w:cstheme="minorHAnsi"/>
          <w:b/>
          <w:bCs/>
          <w:color w:val="000000"/>
        </w:rPr>
      </w:pPr>
      <w:r w:rsidRPr="00670425">
        <w:rPr>
          <w:rFonts w:cstheme="minorHAnsi"/>
          <w:b/>
          <w:bCs/>
          <w:color w:val="000000"/>
        </w:rPr>
        <w:t xml:space="preserve">TRANSPORTATION &amp; FREIGHT: </w:t>
      </w:r>
    </w:p>
    <w:p w14:paraId="2BD52349" w14:textId="34804FA6" w:rsidR="007C385F" w:rsidRPr="00670425" w:rsidRDefault="007C385F" w:rsidP="00670425">
      <w:pPr>
        <w:pStyle w:val="ListParagraph"/>
        <w:numPr>
          <w:ilvl w:val="0"/>
          <w:numId w:val="1"/>
        </w:numPr>
        <w:autoSpaceDE w:val="0"/>
        <w:autoSpaceDN w:val="0"/>
        <w:adjustRightInd w:val="0"/>
        <w:spacing w:after="0" w:line="240" w:lineRule="auto"/>
        <w:jc w:val="both"/>
        <w:rPr>
          <w:rFonts w:cstheme="minorHAnsi"/>
          <w:color w:val="000000"/>
        </w:rPr>
      </w:pPr>
      <w:r w:rsidRPr="00670425">
        <w:rPr>
          <w:rFonts w:cstheme="minorHAnsi"/>
          <w:color w:val="000000"/>
        </w:rPr>
        <w:t>Unless otherwise specified in the Contract (including, but not limited</w:t>
      </w:r>
      <w:r w:rsidR="003F3E78" w:rsidRPr="00670425">
        <w:rPr>
          <w:rFonts w:cstheme="minorHAnsi"/>
          <w:color w:val="000000"/>
        </w:rPr>
        <w:t xml:space="preserve"> </w:t>
      </w:r>
      <w:r w:rsidRPr="00670425">
        <w:rPr>
          <w:rFonts w:cstheme="minorHAnsi"/>
          <w:color w:val="000000"/>
        </w:rPr>
        <w:t>to, in any “INCOTERM” or similar trade term), the Contractor shall be solely liable for making all transport</w:t>
      </w:r>
      <w:r w:rsidR="003F3E78" w:rsidRPr="00670425">
        <w:rPr>
          <w:rFonts w:cstheme="minorHAnsi"/>
          <w:color w:val="000000"/>
        </w:rPr>
        <w:t xml:space="preserve"> </w:t>
      </w:r>
      <w:r w:rsidRPr="00670425">
        <w:rPr>
          <w:rFonts w:cstheme="minorHAnsi"/>
          <w:color w:val="000000"/>
        </w:rPr>
        <w:t>arrangements and for payment of freight and insurance costs for the shipment and delivery of the goods in</w:t>
      </w:r>
      <w:r w:rsidR="003F3E78" w:rsidRPr="00670425">
        <w:rPr>
          <w:rFonts w:cstheme="minorHAnsi"/>
          <w:color w:val="000000"/>
        </w:rPr>
        <w:t xml:space="preserve"> </w:t>
      </w:r>
      <w:r w:rsidRPr="00670425">
        <w:rPr>
          <w:rFonts w:cstheme="minorHAnsi"/>
          <w:color w:val="000000"/>
        </w:rPr>
        <w:t xml:space="preserve">accordance with the requirements of the Contract. The Contractor shall ensure that </w:t>
      </w:r>
      <w:r w:rsidR="003F3E78" w:rsidRPr="00670425">
        <w:rPr>
          <w:rFonts w:cstheme="minorHAnsi"/>
          <w:color w:val="000000"/>
        </w:rPr>
        <w:t>ADRA</w:t>
      </w:r>
      <w:r w:rsidRPr="00670425">
        <w:rPr>
          <w:rFonts w:cstheme="minorHAnsi"/>
          <w:color w:val="000000"/>
        </w:rPr>
        <w:t xml:space="preserve"> receives</w:t>
      </w:r>
      <w:r w:rsidR="003F3E78" w:rsidRPr="00670425">
        <w:rPr>
          <w:rFonts w:cstheme="minorHAnsi"/>
          <w:color w:val="000000"/>
        </w:rPr>
        <w:t xml:space="preserve"> </w:t>
      </w:r>
      <w:r w:rsidRPr="00670425">
        <w:rPr>
          <w:rFonts w:cstheme="minorHAnsi"/>
          <w:color w:val="000000"/>
        </w:rPr>
        <w:t xml:space="preserve">all necessary transport documents in a timely manner </w:t>
      </w:r>
      <w:r w:rsidR="000730A9" w:rsidRPr="00670425">
        <w:rPr>
          <w:rFonts w:cstheme="minorHAnsi"/>
          <w:color w:val="000000"/>
        </w:rPr>
        <w:t>to</w:t>
      </w:r>
      <w:r w:rsidRPr="00670425">
        <w:rPr>
          <w:rFonts w:cstheme="minorHAnsi"/>
          <w:color w:val="000000"/>
        </w:rPr>
        <w:t xml:space="preserve"> enable </w:t>
      </w:r>
      <w:r w:rsidR="003F3E78" w:rsidRPr="00670425">
        <w:rPr>
          <w:rFonts w:cstheme="minorHAnsi"/>
          <w:color w:val="000000"/>
        </w:rPr>
        <w:t>ADRA</w:t>
      </w:r>
      <w:r w:rsidRPr="00670425">
        <w:rPr>
          <w:rFonts w:cstheme="minorHAnsi"/>
          <w:color w:val="000000"/>
        </w:rPr>
        <w:t xml:space="preserve"> to take delivery of the</w:t>
      </w:r>
      <w:r w:rsidR="003F3E78" w:rsidRPr="00670425">
        <w:rPr>
          <w:rFonts w:cstheme="minorHAnsi"/>
          <w:color w:val="000000"/>
        </w:rPr>
        <w:t xml:space="preserve"> </w:t>
      </w:r>
      <w:r w:rsidRPr="00670425">
        <w:rPr>
          <w:rFonts w:cstheme="minorHAnsi"/>
          <w:color w:val="000000"/>
        </w:rPr>
        <w:t>goods in accordance with the requirements of the Contract.</w:t>
      </w:r>
    </w:p>
    <w:p w14:paraId="2CEACB04" w14:textId="77777777" w:rsidR="003F3E78" w:rsidRPr="00670425" w:rsidRDefault="007C385F" w:rsidP="00670425">
      <w:pPr>
        <w:autoSpaceDE w:val="0"/>
        <w:autoSpaceDN w:val="0"/>
        <w:adjustRightInd w:val="0"/>
        <w:spacing w:after="0" w:line="240" w:lineRule="auto"/>
        <w:jc w:val="both"/>
        <w:rPr>
          <w:rFonts w:cstheme="minorHAnsi"/>
          <w:b/>
          <w:bCs/>
          <w:color w:val="000000"/>
        </w:rPr>
      </w:pPr>
      <w:r w:rsidRPr="00670425">
        <w:rPr>
          <w:rFonts w:cstheme="minorHAnsi"/>
          <w:b/>
          <w:bCs/>
          <w:color w:val="000000"/>
        </w:rPr>
        <w:t xml:space="preserve">WARRANTIES: </w:t>
      </w:r>
    </w:p>
    <w:p w14:paraId="05116C29" w14:textId="26FDE08B" w:rsidR="00BA4771" w:rsidRPr="009055F4" w:rsidRDefault="007C385F" w:rsidP="00670425">
      <w:pPr>
        <w:pStyle w:val="ListParagraph"/>
        <w:numPr>
          <w:ilvl w:val="0"/>
          <w:numId w:val="1"/>
        </w:numPr>
        <w:autoSpaceDE w:val="0"/>
        <w:autoSpaceDN w:val="0"/>
        <w:adjustRightInd w:val="0"/>
        <w:spacing w:after="0" w:line="240" w:lineRule="auto"/>
        <w:jc w:val="both"/>
        <w:rPr>
          <w:rFonts w:cstheme="minorHAnsi"/>
          <w:color w:val="000000"/>
        </w:rPr>
      </w:pPr>
      <w:r w:rsidRPr="009055F4">
        <w:rPr>
          <w:rFonts w:cstheme="minorHAnsi"/>
          <w:color w:val="000000"/>
        </w:rPr>
        <w:t>Unless otherwise specified in the Contract, in addition to and without limiting any other</w:t>
      </w:r>
      <w:r w:rsidR="009055F4" w:rsidRPr="009055F4">
        <w:rPr>
          <w:rFonts w:cstheme="minorHAnsi"/>
          <w:color w:val="000000"/>
        </w:rPr>
        <w:t xml:space="preserve"> </w:t>
      </w:r>
      <w:r w:rsidRPr="009055F4">
        <w:rPr>
          <w:rFonts w:cstheme="minorHAnsi"/>
          <w:color w:val="000000"/>
        </w:rPr>
        <w:t xml:space="preserve">warranties, </w:t>
      </w:r>
      <w:r w:rsidR="000730A9" w:rsidRPr="009055F4">
        <w:rPr>
          <w:rFonts w:cstheme="minorHAnsi"/>
          <w:color w:val="000000"/>
        </w:rPr>
        <w:t>remedies,</w:t>
      </w:r>
      <w:r w:rsidRPr="009055F4">
        <w:rPr>
          <w:rFonts w:cstheme="minorHAnsi"/>
          <w:color w:val="000000"/>
        </w:rPr>
        <w:t xml:space="preserve"> or rights of </w:t>
      </w:r>
      <w:r w:rsidR="003F3E78" w:rsidRPr="009055F4">
        <w:rPr>
          <w:rFonts w:cstheme="minorHAnsi"/>
          <w:color w:val="000000"/>
        </w:rPr>
        <w:t>ADRA</w:t>
      </w:r>
      <w:r w:rsidRPr="009055F4">
        <w:rPr>
          <w:rFonts w:cstheme="minorHAnsi"/>
          <w:color w:val="000000"/>
        </w:rPr>
        <w:t xml:space="preserve"> stated in or arising under the Contract, the Contractor</w:t>
      </w:r>
      <w:r w:rsidR="009055F4" w:rsidRPr="009055F4">
        <w:rPr>
          <w:rFonts w:cstheme="minorHAnsi"/>
          <w:color w:val="000000"/>
        </w:rPr>
        <w:t xml:space="preserve"> </w:t>
      </w:r>
      <w:r w:rsidRPr="009055F4">
        <w:rPr>
          <w:rFonts w:cstheme="minorHAnsi"/>
          <w:color w:val="000000"/>
        </w:rPr>
        <w:t>warrants and represents that</w:t>
      </w:r>
      <w:r w:rsidR="003F3E78" w:rsidRPr="009055F4">
        <w:rPr>
          <w:rFonts w:cstheme="minorHAnsi"/>
          <w:color w:val="000000"/>
        </w:rPr>
        <w:t xml:space="preserve"> </w:t>
      </w:r>
    </w:p>
    <w:p w14:paraId="11B3F3DD" w14:textId="4768AA02" w:rsidR="00C01BD4" w:rsidRPr="00670425" w:rsidRDefault="007C385F" w:rsidP="00670425">
      <w:pPr>
        <w:pStyle w:val="ListParagraph"/>
        <w:numPr>
          <w:ilvl w:val="0"/>
          <w:numId w:val="1"/>
        </w:numPr>
        <w:autoSpaceDE w:val="0"/>
        <w:autoSpaceDN w:val="0"/>
        <w:adjustRightInd w:val="0"/>
        <w:spacing w:after="0" w:line="240" w:lineRule="auto"/>
        <w:jc w:val="both"/>
        <w:rPr>
          <w:rFonts w:cstheme="minorHAnsi"/>
          <w:color w:val="000000"/>
        </w:rPr>
      </w:pPr>
      <w:r w:rsidRPr="00670425">
        <w:rPr>
          <w:rFonts w:cstheme="minorHAnsi"/>
          <w:color w:val="000000"/>
        </w:rPr>
        <w:t>The goods, including all packaging and packing thereof, conform to the specifications of the</w:t>
      </w:r>
      <w:r w:rsidR="00BA4771" w:rsidRPr="00670425">
        <w:rPr>
          <w:rFonts w:cstheme="minorHAnsi"/>
          <w:color w:val="000000"/>
        </w:rPr>
        <w:t xml:space="preserve"> </w:t>
      </w:r>
      <w:r w:rsidRPr="00670425">
        <w:rPr>
          <w:rFonts w:cstheme="minorHAnsi"/>
          <w:color w:val="000000"/>
        </w:rPr>
        <w:t>Contract, are fit for the purposes for which such goods are ordinarily used and for any purposes</w:t>
      </w:r>
      <w:r w:rsidR="00BA4771" w:rsidRPr="00670425">
        <w:rPr>
          <w:rFonts w:cstheme="minorHAnsi"/>
          <w:color w:val="000000"/>
        </w:rPr>
        <w:t xml:space="preserve"> </w:t>
      </w:r>
      <w:r w:rsidRPr="00670425">
        <w:rPr>
          <w:rFonts w:cstheme="minorHAnsi"/>
          <w:color w:val="000000"/>
        </w:rPr>
        <w:t>expressly made known in writing in the Contract, and shall be of even quality, free from faults and</w:t>
      </w:r>
      <w:r w:rsidR="00F0267C" w:rsidRPr="00670425">
        <w:rPr>
          <w:rFonts w:cstheme="minorHAnsi"/>
          <w:color w:val="000000"/>
        </w:rPr>
        <w:t xml:space="preserve"> </w:t>
      </w:r>
      <w:r w:rsidRPr="00670425">
        <w:rPr>
          <w:rFonts w:cstheme="minorHAnsi"/>
          <w:color w:val="000000"/>
        </w:rPr>
        <w:t xml:space="preserve">defects in design, material, </w:t>
      </w:r>
      <w:r w:rsidR="00ED78B4" w:rsidRPr="00670425">
        <w:rPr>
          <w:rFonts w:cstheme="minorHAnsi"/>
          <w:color w:val="000000"/>
        </w:rPr>
        <w:t>manufacturer,</w:t>
      </w:r>
      <w:r w:rsidRPr="00670425">
        <w:rPr>
          <w:rFonts w:cstheme="minorHAnsi"/>
          <w:color w:val="000000"/>
        </w:rPr>
        <w:t xml:space="preserve"> and </w:t>
      </w:r>
      <w:r w:rsidR="00ED78B4" w:rsidRPr="00670425">
        <w:rPr>
          <w:rFonts w:cstheme="minorHAnsi"/>
          <w:color w:val="000000"/>
        </w:rPr>
        <w:t>workmanship.</w:t>
      </w:r>
    </w:p>
    <w:p w14:paraId="6E06CBEA" w14:textId="66A0715C" w:rsidR="004E4D13" w:rsidRPr="00670425" w:rsidRDefault="007C385F" w:rsidP="00670425">
      <w:pPr>
        <w:pStyle w:val="ListParagraph"/>
        <w:numPr>
          <w:ilvl w:val="0"/>
          <w:numId w:val="1"/>
        </w:numPr>
        <w:autoSpaceDE w:val="0"/>
        <w:autoSpaceDN w:val="0"/>
        <w:adjustRightInd w:val="0"/>
        <w:spacing w:after="0" w:line="240" w:lineRule="auto"/>
        <w:jc w:val="both"/>
        <w:rPr>
          <w:rFonts w:cstheme="minorHAnsi"/>
          <w:color w:val="000000"/>
        </w:rPr>
      </w:pPr>
      <w:r w:rsidRPr="00670425">
        <w:rPr>
          <w:rFonts w:cstheme="minorHAnsi"/>
          <w:color w:val="000000"/>
        </w:rPr>
        <w:lastRenderedPageBreak/>
        <w:t xml:space="preserve">If the Contractor is not the original </w:t>
      </w:r>
      <w:r w:rsidR="004E4D13" w:rsidRPr="00670425">
        <w:rPr>
          <w:rFonts w:cstheme="minorHAnsi"/>
          <w:color w:val="000000"/>
        </w:rPr>
        <w:t>Agent</w:t>
      </w:r>
      <w:r w:rsidRPr="00670425">
        <w:rPr>
          <w:rFonts w:cstheme="minorHAnsi"/>
          <w:color w:val="000000"/>
        </w:rPr>
        <w:t xml:space="preserve"> of the goods, the Contractor shall provide </w:t>
      </w:r>
      <w:r w:rsidR="004E4D13" w:rsidRPr="00670425">
        <w:rPr>
          <w:rFonts w:cstheme="minorHAnsi"/>
          <w:color w:val="000000"/>
        </w:rPr>
        <w:t>ADRA</w:t>
      </w:r>
      <w:r w:rsidRPr="00670425">
        <w:rPr>
          <w:rFonts w:cstheme="minorHAnsi"/>
          <w:color w:val="000000"/>
        </w:rPr>
        <w:t xml:space="preserve"> with the benefit of all manufacturers’ warranties in addition to any other warranties</w:t>
      </w:r>
      <w:r w:rsidR="004E4D13" w:rsidRPr="00670425">
        <w:rPr>
          <w:rFonts w:cstheme="minorHAnsi"/>
          <w:color w:val="000000"/>
        </w:rPr>
        <w:t xml:space="preserve"> </w:t>
      </w:r>
      <w:r w:rsidRPr="00670425">
        <w:rPr>
          <w:rFonts w:cstheme="minorHAnsi"/>
          <w:color w:val="000000"/>
        </w:rPr>
        <w:t xml:space="preserve">required to be provided under the </w:t>
      </w:r>
      <w:r w:rsidR="00ED78B4" w:rsidRPr="00670425">
        <w:rPr>
          <w:rFonts w:cstheme="minorHAnsi"/>
          <w:color w:val="000000"/>
        </w:rPr>
        <w:t>Contract.</w:t>
      </w:r>
    </w:p>
    <w:p w14:paraId="7C505F33" w14:textId="77777777" w:rsidR="00ED78B4" w:rsidRPr="00670425" w:rsidRDefault="007C385F" w:rsidP="00670425">
      <w:pPr>
        <w:pStyle w:val="ListParagraph"/>
        <w:numPr>
          <w:ilvl w:val="0"/>
          <w:numId w:val="1"/>
        </w:numPr>
        <w:autoSpaceDE w:val="0"/>
        <w:autoSpaceDN w:val="0"/>
        <w:adjustRightInd w:val="0"/>
        <w:spacing w:after="0" w:line="240" w:lineRule="auto"/>
        <w:jc w:val="both"/>
        <w:rPr>
          <w:rFonts w:cstheme="minorHAnsi"/>
          <w:color w:val="000000"/>
        </w:rPr>
      </w:pPr>
      <w:r w:rsidRPr="00670425">
        <w:rPr>
          <w:rFonts w:cstheme="minorHAnsi"/>
          <w:color w:val="000000"/>
        </w:rPr>
        <w:t>The goods are of the quality, quantity and description required by the Contract, including when</w:t>
      </w:r>
      <w:r w:rsidR="004E4D13" w:rsidRPr="00670425">
        <w:rPr>
          <w:rFonts w:cstheme="minorHAnsi"/>
          <w:color w:val="000000"/>
        </w:rPr>
        <w:t xml:space="preserve"> </w:t>
      </w:r>
      <w:r w:rsidRPr="00670425">
        <w:rPr>
          <w:rFonts w:cstheme="minorHAnsi"/>
          <w:color w:val="000000"/>
        </w:rPr>
        <w:t xml:space="preserve">subjected to conditions prevailing in the place of </w:t>
      </w:r>
      <w:r w:rsidR="00ED78B4" w:rsidRPr="00670425">
        <w:rPr>
          <w:rFonts w:cstheme="minorHAnsi"/>
          <w:color w:val="000000"/>
        </w:rPr>
        <w:t>destination.</w:t>
      </w:r>
    </w:p>
    <w:p w14:paraId="6A41DC6C" w14:textId="6C226619" w:rsidR="00ED78B4" w:rsidRPr="00670425" w:rsidRDefault="007C385F" w:rsidP="00670425">
      <w:pPr>
        <w:pStyle w:val="ListParagraph"/>
        <w:numPr>
          <w:ilvl w:val="0"/>
          <w:numId w:val="1"/>
        </w:numPr>
        <w:autoSpaceDE w:val="0"/>
        <w:autoSpaceDN w:val="0"/>
        <w:adjustRightInd w:val="0"/>
        <w:spacing w:after="0" w:line="240" w:lineRule="auto"/>
        <w:jc w:val="both"/>
        <w:rPr>
          <w:rFonts w:cstheme="minorHAnsi"/>
          <w:color w:val="000000"/>
        </w:rPr>
      </w:pPr>
      <w:r w:rsidRPr="00670425">
        <w:rPr>
          <w:rFonts w:cstheme="minorHAnsi"/>
          <w:color w:val="000000"/>
        </w:rPr>
        <w:t>The goods are free from any right of claim by any third-party, including claims of infringement of</w:t>
      </w:r>
      <w:r w:rsidR="00ED78B4" w:rsidRPr="00670425">
        <w:rPr>
          <w:rFonts w:cstheme="minorHAnsi"/>
          <w:color w:val="000000"/>
        </w:rPr>
        <w:t xml:space="preserve"> </w:t>
      </w:r>
      <w:r w:rsidRPr="00670425">
        <w:rPr>
          <w:rFonts w:cstheme="minorHAnsi"/>
          <w:color w:val="000000"/>
        </w:rPr>
        <w:t xml:space="preserve">any intellectual property rights, including, but not limited to, patents, </w:t>
      </w:r>
      <w:r w:rsidR="009055F4" w:rsidRPr="00670425">
        <w:rPr>
          <w:rFonts w:cstheme="minorHAnsi"/>
          <w:color w:val="000000"/>
        </w:rPr>
        <w:t>copyright,</w:t>
      </w:r>
      <w:r w:rsidRPr="00670425">
        <w:rPr>
          <w:rFonts w:cstheme="minorHAnsi"/>
          <w:color w:val="000000"/>
        </w:rPr>
        <w:t xml:space="preserve"> and trade </w:t>
      </w:r>
      <w:r w:rsidR="00ED78B4" w:rsidRPr="00670425">
        <w:rPr>
          <w:rFonts w:cstheme="minorHAnsi"/>
          <w:color w:val="000000"/>
        </w:rPr>
        <w:t>secrets.</w:t>
      </w:r>
    </w:p>
    <w:p w14:paraId="4809FB74" w14:textId="77777777" w:rsidR="00ED78B4" w:rsidRPr="00670425" w:rsidRDefault="007C385F" w:rsidP="00670425">
      <w:pPr>
        <w:pStyle w:val="ListParagraph"/>
        <w:numPr>
          <w:ilvl w:val="0"/>
          <w:numId w:val="1"/>
        </w:numPr>
        <w:autoSpaceDE w:val="0"/>
        <w:autoSpaceDN w:val="0"/>
        <w:adjustRightInd w:val="0"/>
        <w:spacing w:after="0" w:line="240" w:lineRule="auto"/>
        <w:jc w:val="both"/>
        <w:rPr>
          <w:rFonts w:cstheme="minorHAnsi"/>
          <w:color w:val="000000"/>
        </w:rPr>
      </w:pPr>
      <w:r w:rsidRPr="00670425">
        <w:rPr>
          <w:rFonts w:cstheme="minorHAnsi"/>
          <w:color w:val="000000"/>
        </w:rPr>
        <w:t xml:space="preserve">The goods are new and </w:t>
      </w:r>
      <w:r w:rsidR="00ED78B4" w:rsidRPr="00670425">
        <w:rPr>
          <w:rFonts w:cstheme="minorHAnsi"/>
          <w:color w:val="000000"/>
        </w:rPr>
        <w:t>unused.</w:t>
      </w:r>
    </w:p>
    <w:p w14:paraId="407D3ED4" w14:textId="419608DA" w:rsidR="00ED78B4" w:rsidRPr="00670425" w:rsidRDefault="007C385F" w:rsidP="00670425">
      <w:pPr>
        <w:pStyle w:val="ListParagraph"/>
        <w:numPr>
          <w:ilvl w:val="0"/>
          <w:numId w:val="1"/>
        </w:numPr>
        <w:autoSpaceDE w:val="0"/>
        <w:autoSpaceDN w:val="0"/>
        <w:adjustRightInd w:val="0"/>
        <w:spacing w:after="0" w:line="240" w:lineRule="auto"/>
        <w:jc w:val="both"/>
        <w:rPr>
          <w:rFonts w:cstheme="minorHAnsi"/>
          <w:color w:val="000000"/>
        </w:rPr>
      </w:pPr>
      <w:r w:rsidRPr="00670425">
        <w:rPr>
          <w:rFonts w:cstheme="minorHAnsi"/>
          <w:color w:val="000000"/>
        </w:rPr>
        <w:t>All warranties will remain fully valid following any delivery of the goods and for a period of not less</w:t>
      </w:r>
      <w:r w:rsidR="00ED78B4" w:rsidRPr="00670425">
        <w:rPr>
          <w:rFonts w:cstheme="minorHAnsi"/>
          <w:color w:val="000000"/>
        </w:rPr>
        <w:t xml:space="preserve"> </w:t>
      </w:r>
      <w:r w:rsidRPr="00670425">
        <w:rPr>
          <w:rFonts w:cstheme="minorHAnsi"/>
          <w:color w:val="000000"/>
        </w:rPr>
        <w:t xml:space="preserve">than </w:t>
      </w:r>
      <w:r w:rsidR="00265EED">
        <w:rPr>
          <w:rFonts w:cstheme="minorHAnsi"/>
          <w:color w:val="000000"/>
        </w:rPr>
        <w:t>two</w:t>
      </w:r>
      <w:r w:rsidRPr="00670425">
        <w:rPr>
          <w:rFonts w:cstheme="minorHAnsi"/>
          <w:color w:val="000000"/>
        </w:rPr>
        <w:t xml:space="preserve"> (</w:t>
      </w:r>
      <w:r w:rsidR="00265EED">
        <w:rPr>
          <w:rFonts w:cstheme="minorHAnsi"/>
          <w:color w:val="000000"/>
        </w:rPr>
        <w:t>2</w:t>
      </w:r>
      <w:r w:rsidRPr="00670425">
        <w:rPr>
          <w:rFonts w:cstheme="minorHAnsi"/>
          <w:color w:val="000000"/>
        </w:rPr>
        <w:t>) year</w:t>
      </w:r>
      <w:r w:rsidR="00265EED">
        <w:rPr>
          <w:rFonts w:cstheme="minorHAnsi"/>
          <w:color w:val="000000"/>
        </w:rPr>
        <w:t xml:space="preserve">s </w:t>
      </w:r>
      <w:r w:rsidRPr="00670425">
        <w:rPr>
          <w:rFonts w:cstheme="minorHAnsi"/>
          <w:color w:val="000000"/>
        </w:rPr>
        <w:t xml:space="preserve">following acceptance of the goods by </w:t>
      </w:r>
      <w:r w:rsidR="00ED78B4" w:rsidRPr="00670425">
        <w:rPr>
          <w:rFonts w:cstheme="minorHAnsi"/>
          <w:color w:val="000000"/>
        </w:rPr>
        <w:t>ADRA</w:t>
      </w:r>
      <w:r w:rsidRPr="00670425">
        <w:rPr>
          <w:rFonts w:cstheme="minorHAnsi"/>
          <w:color w:val="000000"/>
        </w:rPr>
        <w:t xml:space="preserve"> in accordance with the</w:t>
      </w:r>
      <w:r w:rsidR="00ED78B4" w:rsidRPr="00670425">
        <w:rPr>
          <w:rFonts w:cstheme="minorHAnsi"/>
          <w:color w:val="000000"/>
        </w:rPr>
        <w:t xml:space="preserve"> Contract.</w:t>
      </w:r>
    </w:p>
    <w:p w14:paraId="6FBB68E5" w14:textId="77777777" w:rsidR="00F663C7" w:rsidRPr="00670425" w:rsidRDefault="007C385F" w:rsidP="00670425">
      <w:pPr>
        <w:pStyle w:val="ListParagraph"/>
        <w:numPr>
          <w:ilvl w:val="0"/>
          <w:numId w:val="1"/>
        </w:numPr>
        <w:autoSpaceDE w:val="0"/>
        <w:autoSpaceDN w:val="0"/>
        <w:adjustRightInd w:val="0"/>
        <w:spacing w:after="0" w:line="240" w:lineRule="auto"/>
        <w:jc w:val="both"/>
        <w:rPr>
          <w:rFonts w:cstheme="minorHAnsi"/>
          <w:color w:val="000000"/>
        </w:rPr>
      </w:pPr>
      <w:r w:rsidRPr="00670425">
        <w:rPr>
          <w:rFonts w:cstheme="minorHAnsi"/>
          <w:color w:val="000000"/>
        </w:rPr>
        <w:t xml:space="preserve">During any period in which the Contractor’s warranties are effective, upon notice by the </w:t>
      </w:r>
      <w:r w:rsidR="00ED78B4" w:rsidRPr="00670425">
        <w:rPr>
          <w:rFonts w:cstheme="minorHAnsi"/>
          <w:color w:val="000000"/>
        </w:rPr>
        <w:t>ADRA</w:t>
      </w:r>
      <w:r w:rsidRPr="00670425">
        <w:rPr>
          <w:rFonts w:cstheme="minorHAnsi"/>
          <w:color w:val="000000"/>
        </w:rPr>
        <w:t xml:space="preserve"> that the goods do not conform to the requirements of the Contract, the Contractor shall</w:t>
      </w:r>
      <w:r w:rsidR="00ED78B4" w:rsidRPr="00670425">
        <w:rPr>
          <w:rFonts w:cstheme="minorHAnsi"/>
          <w:color w:val="000000"/>
        </w:rPr>
        <w:t xml:space="preserve"> </w:t>
      </w:r>
      <w:r w:rsidRPr="00670425">
        <w:rPr>
          <w:rFonts w:cstheme="minorHAnsi"/>
          <w:color w:val="000000"/>
        </w:rPr>
        <w:t>promptly and at its own expense correct such non-conformities or, in case of its inability to do so,</w:t>
      </w:r>
      <w:r w:rsidR="00ED78B4" w:rsidRPr="00670425">
        <w:rPr>
          <w:rFonts w:cstheme="minorHAnsi"/>
          <w:color w:val="000000"/>
        </w:rPr>
        <w:t xml:space="preserve"> </w:t>
      </w:r>
      <w:r w:rsidRPr="00670425">
        <w:rPr>
          <w:rFonts w:cstheme="minorHAnsi"/>
          <w:color w:val="000000"/>
        </w:rPr>
        <w:t>replace the defective goods with goods of the same or better quality or, at its own cost, remove the</w:t>
      </w:r>
      <w:r w:rsidR="00F663C7" w:rsidRPr="00670425">
        <w:rPr>
          <w:rFonts w:cstheme="minorHAnsi"/>
          <w:color w:val="000000"/>
        </w:rPr>
        <w:t xml:space="preserve"> </w:t>
      </w:r>
      <w:r w:rsidRPr="00670425">
        <w:rPr>
          <w:rFonts w:cstheme="minorHAnsi"/>
          <w:color w:val="000000"/>
        </w:rPr>
        <w:t xml:space="preserve">defective goods and fully reimburse </w:t>
      </w:r>
      <w:r w:rsidR="00F663C7" w:rsidRPr="00670425">
        <w:rPr>
          <w:rFonts w:cstheme="minorHAnsi"/>
          <w:color w:val="000000"/>
        </w:rPr>
        <w:t>ADRA</w:t>
      </w:r>
      <w:r w:rsidRPr="00670425">
        <w:rPr>
          <w:rFonts w:cstheme="minorHAnsi"/>
          <w:color w:val="000000"/>
        </w:rPr>
        <w:t xml:space="preserve"> for the purchase price paid for the defective</w:t>
      </w:r>
      <w:r w:rsidR="00F663C7" w:rsidRPr="00670425">
        <w:rPr>
          <w:rFonts w:cstheme="minorHAnsi"/>
          <w:color w:val="000000"/>
        </w:rPr>
        <w:t xml:space="preserve"> </w:t>
      </w:r>
      <w:r w:rsidRPr="00670425">
        <w:rPr>
          <w:rFonts w:cstheme="minorHAnsi"/>
          <w:color w:val="000000"/>
        </w:rPr>
        <w:t>goods; and,</w:t>
      </w:r>
    </w:p>
    <w:p w14:paraId="79D6C4B6" w14:textId="0F9E575D" w:rsidR="00F663C7" w:rsidRPr="00670425" w:rsidRDefault="007C385F" w:rsidP="00670425">
      <w:pPr>
        <w:pStyle w:val="ListParagraph"/>
        <w:numPr>
          <w:ilvl w:val="0"/>
          <w:numId w:val="1"/>
        </w:numPr>
        <w:autoSpaceDE w:val="0"/>
        <w:autoSpaceDN w:val="0"/>
        <w:adjustRightInd w:val="0"/>
        <w:spacing w:after="0" w:line="240" w:lineRule="auto"/>
        <w:jc w:val="both"/>
        <w:rPr>
          <w:rFonts w:cstheme="minorHAnsi"/>
          <w:color w:val="000000"/>
        </w:rPr>
      </w:pPr>
      <w:r w:rsidRPr="00670425">
        <w:rPr>
          <w:rFonts w:cstheme="minorHAnsi"/>
          <w:color w:val="000000"/>
        </w:rPr>
        <w:t xml:space="preserve">The Contractor shall remain responsive to the needs of </w:t>
      </w:r>
      <w:r w:rsidR="000730A9">
        <w:rPr>
          <w:rFonts w:cstheme="minorHAnsi"/>
          <w:color w:val="000000"/>
        </w:rPr>
        <w:t>ADRA</w:t>
      </w:r>
      <w:r w:rsidRPr="00670425">
        <w:rPr>
          <w:rFonts w:cstheme="minorHAnsi"/>
          <w:color w:val="000000"/>
        </w:rPr>
        <w:t xml:space="preserve"> for any services that may</w:t>
      </w:r>
      <w:r w:rsidR="00F663C7" w:rsidRPr="00670425">
        <w:rPr>
          <w:rFonts w:cstheme="minorHAnsi"/>
          <w:color w:val="000000"/>
        </w:rPr>
        <w:t xml:space="preserve"> </w:t>
      </w:r>
      <w:r w:rsidRPr="00670425">
        <w:rPr>
          <w:rFonts w:cstheme="minorHAnsi"/>
          <w:color w:val="000000"/>
        </w:rPr>
        <w:t>be required in connection with any of the Contractor’s warranties under the Contract.</w:t>
      </w:r>
    </w:p>
    <w:p w14:paraId="64717287" w14:textId="77777777" w:rsidR="00F663C7" w:rsidRPr="00670425" w:rsidRDefault="007C385F" w:rsidP="00670425">
      <w:pPr>
        <w:autoSpaceDE w:val="0"/>
        <w:autoSpaceDN w:val="0"/>
        <w:adjustRightInd w:val="0"/>
        <w:spacing w:after="0" w:line="240" w:lineRule="auto"/>
        <w:jc w:val="both"/>
        <w:rPr>
          <w:rFonts w:cstheme="minorHAnsi"/>
          <w:b/>
          <w:bCs/>
          <w:color w:val="000000"/>
        </w:rPr>
      </w:pPr>
      <w:r w:rsidRPr="00670425">
        <w:rPr>
          <w:rFonts w:cstheme="minorHAnsi"/>
          <w:b/>
          <w:bCs/>
          <w:color w:val="000000"/>
        </w:rPr>
        <w:t xml:space="preserve">ACCEPTANCE OF GOODS: </w:t>
      </w:r>
    </w:p>
    <w:p w14:paraId="79F9E0EA" w14:textId="36400B21" w:rsidR="007C385F" w:rsidRPr="00670425" w:rsidRDefault="007C385F" w:rsidP="00670425">
      <w:pPr>
        <w:pStyle w:val="ListParagraph"/>
        <w:numPr>
          <w:ilvl w:val="0"/>
          <w:numId w:val="2"/>
        </w:numPr>
        <w:autoSpaceDE w:val="0"/>
        <w:autoSpaceDN w:val="0"/>
        <w:adjustRightInd w:val="0"/>
        <w:spacing w:after="0" w:line="240" w:lineRule="auto"/>
        <w:jc w:val="both"/>
        <w:rPr>
          <w:rFonts w:cstheme="minorHAnsi"/>
          <w:color w:val="000000"/>
        </w:rPr>
      </w:pPr>
      <w:r w:rsidRPr="00670425">
        <w:rPr>
          <w:rFonts w:cstheme="minorHAnsi"/>
          <w:color w:val="000000"/>
        </w:rPr>
        <w:t xml:space="preserve">Under no circumstances shall </w:t>
      </w:r>
      <w:r w:rsidR="00F663C7" w:rsidRPr="00670425">
        <w:rPr>
          <w:rFonts w:cstheme="minorHAnsi"/>
          <w:color w:val="000000"/>
        </w:rPr>
        <w:t>ADRA</w:t>
      </w:r>
      <w:r w:rsidRPr="00670425">
        <w:rPr>
          <w:rFonts w:cstheme="minorHAnsi"/>
          <w:color w:val="000000"/>
        </w:rPr>
        <w:t xml:space="preserve"> be required to accept any</w:t>
      </w:r>
      <w:r w:rsidR="00F663C7" w:rsidRPr="00670425">
        <w:rPr>
          <w:rFonts w:cstheme="minorHAnsi"/>
          <w:color w:val="000000"/>
        </w:rPr>
        <w:t xml:space="preserve"> </w:t>
      </w:r>
      <w:r w:rsidRPr="00670425">
        <w:rPr>
          <w:rFonts w:cstheme="minorHAnsi"/>
          <w:color w:val="000000"/>
        </w:rPr>
        <w:t xml:space="preserve">goods that do not conform to the specifications or requirements of the Contract. </w:t>
      </w:r>
      <w:r w:rsidR="00F663C7" w:rsidRPr="00670425">
        <w:rPr>
          <w:rFonts w:cstheme="minorHAnsi"/>
          <w:color w:val="000000"/>
        </w:rPr>
        <w:t xml:space="preserve">ADRA </w:t>
      </w:r>
      <w:r w:rsidRPr="00670425">
        <w:rPr>
          <w:rFonts w:cstheme="minorHAnsi"/>
          <w:color w:val="000000"/>
        </w:rPr>
        <w:t>may</w:t>
      </w:r>
      <w:r w:rsidR="00F663C7" w:rsidRPr="00670425">
        <w:rPr>
          <w:rFonts w:cstheme="minorHAnsi"/>
          <w:color w:val="000000"/>
        </w:rPr>
        <w:t xml:space="preserve"> </w:t>
      </w:r>
      <w:r w:rsidRPr="00670425">
        <w:rPr>
          <w:rFonts w:cstheme="minorHAnsi"/>
          <w:color w:val="000000"/>
        </w:rPr>
        <w:t>condition its acceptance of the goods upon the successful completion of acceptance tests as may be specified in</w:t>
      </w:r>
      <w:r w:rsidR="00F663C7" w:rsidRPr="00670425">
        <w:rPr>
          <w:rFonts w:cstheme="minorHAnsi"/>
          <w:color w:val="000000"/>
        </w:rPr>
        <w:t xml:space="preserve"> </w:t>
      </w:r>
      <w:r w:rsidRPr="00670425">
        <w:rPr>
          <w:rFonts w:cstheme="minorHAnsi"/>
          <w:color w:val="000000"/>
        </w:rPr>
        <w:t xml:space="preserve">the Contract or otherwise agreed in writing by the Parties. In no case shall </w:t>
      </w:r>
      <w:r w:rsidR="00F663C7" w:rsidRPr="00670425">
        <w:rPr>
          <w:rFonts w:cstheme="minorHAnsi"/>
          <w:color w:val="000000"/>
        </w:rPr>
        <w:t>ADRA</w:t>
      </w:r>
      <w:r w:rsidRPr="00670425">
        <w:rPr>
          <w:rFonts w:cstheme="minorHAnsi"/>
          <w:color w:val="000000"/>
        </w:rPr>
        <w:t xml:space="preserve"> be obligated to</w:t>
      </w:r>
      <w:r w:rsidR="00F663C7" w:rsidRPr="00670425">
        <w:rPr>
          <w:rFonts w:cstheme="minorHAnsi"/>
          <w:color w:val="000000"/>
        </w:rPr>
        <w:t xml:space="preserve"> </w:t>
      </w:r>
      <w:r w:rsidRPr="00670425">
        <w:rPr>
          <w:rFonts w:cstheme="minorHAnsi"/>
          <w:color w:val="000000"/>
        </w:rPr>
        <w:t xml:space="preserve">accept any goods unless and </w:t>
      </w:r>
      <w:r w:rsidR="00F663C7" w:rsidRPr="00670425">
        <w:rPr>
          <w:rFonts w:cstheme="minorHAnsi"/>
          <w:color w:val="000000"/>
        </w:rPr>
        <w:t>ADRA</w:t>
      </w:r>
      <w:r w:rsidRPr="00670425">
        <w:rPr>
          <w:rFonts w:cstheme="minorHAnsi"/>
          <w:color w:val="000000"/>
        </w:rPr>
        <w:t xml:space="preserve"> has had a reasonable opportunity to inspect the goods</w:t>
      </w:r>
      <w:r w:rsidR="00F663C7" w:rsidRPr="00670425">
        <w:rPr>
          <w:rFonts w:cstheme="minorHAnsi"/>
          <w:color w:val="000000"/>
        </w:rPr>
        <w:t xml:space="preserve"> </w:t>
      </w:r>
      <w:r w:rsidRPr="00670425">
        <w:rPr>
          <w:rFonts w:cstheme="minorHAnsi"/>
          <w:color w:val="000000"/>
        </w:rPr>
        <w:t xml:space="preserve">following delivery. If the Contract specifies that </w:t>
      </w:r>
      <w:r w:rsidR="00F663C7" w:rsidRPr="00670425">
        <w:rPr>
          <w:rFonts w:cstheme="minorHAnsi"/>
          <w:color w:val="000000"/>
        </w:rPr>
        <w:t>ADRA</w:t>
      </w:r>
      <w:r w:rsidRPr="00670425">
        <w:rPr>
          <w:rFonts w:cstheme="minorHAnsi"/>
          <w:color w:val="000000"/>
        </w:rPr>
        <w:t xml:space="preserve"> shall provide a written acceptance of the</w:t>
      </w:r>
      <w:r w:rsidR="00F663C7" w:rsidRPr="00670425">
        <w:rPr>
          <w:rFonts w:cstheme="minorHAnsi"/>
          <w:color w:val="000000"/>
        </w:rPr>
        <w:t xml:space="preserve"> </w:t>
      </w:r>
      <w:r w:rsidRPr="00670425">
        <w:rPr>
          <w:rFonts w:cstheme="minorHAnsi"/>
          <w:color w:val="000000"/>
        </w:rPr>
        <w:t xml:space="preserve">goods, the goods shall not be deemed accepted unless and until </w:t>
      </w:r>
      <w:r w:rsidR="00F663C7" w:rsidRPr="00670425">
        <w:rPr>
          <w:rFonts w:cstheme="minorHAnsi"/>
          <w:color w:val="000000"/>
        </w:rPr>
        <w:t>ADRA</w:t>
      </w:r>
      <w:r w:rsidRPr="00670425">
        <w:rPr>
          <w:rFonts w:cstheme="minorHAnsi"/>
          <w:color w:val="000000"/>
        </w:rPr>
        <w:t xml:space="preserve"> in fact provides such written</w:t>
      </w:r>
      <w:r w:rsidR="00F663C7" w:rsidRPr="00670425">
        <w:rPr>
          <w:rFonts w:cstheme="minorHAnsi"/>
          <w:color w:val="000000"/>
        </w:rPr>
        <w:t xml:space="preserve"> </w:t>
      </w:r>
      <w:r w:rsidRPr="00670425">
        <w:rPr>
          <w:rFonts w:cstheme="minorHAnsi"/>
          <w:color w:val="000000"/>
        </w:rPr>
        <w:t xml:space="preserve">acceptance. In no case shall payment by </w:t>
      </w:r>
      <w:r w:rsidR="00F663C7" w:rsidRPr="00670425">
        <w:rPr>
          <w:rFonts w:cstheme="minorHAnsi"/>
          <w:color w:val="000000"/>
        </w:rPr>
        <w:t>ADRA</w:t>
      </w:r>
      <w:r w:rsidRPr="00670425">
        <w:rPr>
          <w:rFonts w:cstheme="minorHAnsi"/>
          <w:color w:val="000000"/>
        </w:rPr>
        <w:t xml:space="preserve"> in and of itself constitute acceptance of the goods.</w:t>
      </w:r>
    </w:p>
    <w:p w14:paraId="5C7A2E86" w14:textId="77777777" w:rsidR="00F663C7" w:rsidRPr="00670425" w:rsidRDefault="007C385F" w:rsidP="00670425">
      <w:pPr>
        <w:autoSpaceDE w:val="0"/>
        <w:autoSpaceDN w:val="0"/>
        <w:adjustRightInd w:val="0"/>
        <w:spacing w:after="0" w:line="240" w:lineRule="auto"/>
        <w:jc w:val="both"/>
        <w:rPr>
          <w:rFonts w:cstheme="minorHAnsi"/>
          <w:b/>
          <w:bCs/>
          <w:color w:val="000000"/>
        </w:rPr>
      </w:pPr>
      <w:r w:rsidRPr="00670425">
        <w:rPr>
          <w:rFonts w:cstheme="minorHAnsi"/>
          <w:b/>
          <w:bCs/>
          <w:color w:val="000000"/>
        </w:rPr>
        <w:t xml:space="preserve">REJECTION OF GOODS: </w:t>
      </w:r>
    </w:p>
    <w:p w14:paraId="3BBFE877" w14:textId="77777777" w:rsidR="00F663C7" w:rsidRPr="00670425" w:rsidRDefault="007C385F" w:rsidP="00670425">
      <w:pPr>
        <w:pStyle w:val="ListParagraph"/>
        <w:numPr>
          <w:ilvl w:val="0"/>
          <w:numId w:val="2"/>
        </w:numPr>
        <w:autoSpaceDE w:val="0"/>
        <w:autoSpaceDN w:val="0"/>
        <w:adjustRightInd w:val="0"/>
        <w:spacing w:after="0" w:line="240" w:lineRule="auto"/>
        <w:jc w:val="both"/>
        <w:rPr>
          <w:rFonts w:cstheme="minorHAnsi"/>
          <w:color w:val="000000"/>
        </w:rPr>
      </w:pPr>
      <w:r w:rsidRPr="00670425">
        <w:rPr>
          <w:rFonts w:cstheme="minorHAnsi"/>
          <w:color w:val="000000"/>
        </w:rPr>
        <w:t xml:space="preserve">Notwithstanding any other rights of, or remedies available to </w:t>
      </w:r>
      <w:r w:rsidR="00F663C7" w:rsidRPr="00670425">
        <w:rPr>
          <w:rFonts w:cstheme="minorHAnsi"/>
          <w:color w:val="000000"/>
        </w:rPr>
        <w:t xml:space="preserve">ADRA </w:t>
      </w:r>
      <w:r w:rsidRPr="00670425">
        <w:rPr>
          <w:rFonts w:cstheme="minorHAnsi"/>
          <w:color w:val="000000"/>
        </w:rPr>
        <w:t>under the Contract, in case any of the goods are defective or otherwise do not conform to the specifications or</w:t>
      </w:r>
      <w:r w:rsidR="00F663C7" w:rsidRPr="00670425">
        <w:rPr>
          <w:rFonts w:cstheme="minorHAnsi"/>
          <w:color w:val="000000"/>
        </w:rPr>
        <w:t xml:space="preserve"> </w:t>
      </w:r>
      <w:r w:rsidRPr="00670425">
        <w:rPr>
          <w:rFonts w:cstheme="minorHAnsi"/>
          <w:color w:val="000000"/>
        </w:rPr>
        <w:t xml:space="preserve">other requirements of the Contract, </w:t>
      </w:r>
      <w:r w:rsidR="00F663C7" w:rsidRPr="00670425">
        <w:rPr>
          <w:rFonts w:cstheme="minorHAnsi"/>
          <w:color w:val="000000"/>
        </w:rPr>
        <w:t>ADRA</w:t>
      </w:r>
      <w:r w:rsidRPr="00670425">
        <w:rPr>
          <w:rFonts w:cstheme="minorHAnsi"/>
          <w:color w:val="000000"/>
        </w:rPr>
        <w:t>, at its sole option, may reject or refuse to accept the</w:t>
      </w:r>
      <w:r w:rsidR="00F663C7" w:rsidRPr="00670425">
        <w:rPr>
          <w:rFonts w:cstheme="minorHAnsi"/>
          <w:color w:val="000000"/>
        </w:rPr>
        <w:t xml:space="preserve"> </w:t>
      </w:r>
      <w:r w:rsidRPr="00670425">
        <w:rPr>
          <w:rFonts w:cstheme="minorHAnsi"/>
          <w:color w:val="000000"/>
        </w:rPr>
        <w:t xml:space="preserve">goods, and within thirty (30) days following receipt of notice from </w:t>
      </w:r>
      <w:r w:rsidR="00F663C7" w:rsidRPr="00670425">
        <w:rPr>
          <w:rFonts w:cstheme="minorHAnsi"/>
          <w:color w:val="000000"/>
        </w:rPr>
        <w:t xml:space="preserve">ADRA </w:t>
      </w:r>
      <w:r w:rsidRPr="00670425">
        <w:rPr>
          <w:rFonts w:cstheme="minorHAnsi"/>
          <w:color w:val="000000"/>
        </w:rPr>
        <w:t>of such rejection or</w:t>
      </w:r>
      <w:r w:rsidR="00F663C7" w:rsidRPr="00670425">
        <w:rPr>
          <w:rFonts w:cstheme="minorHAnsi"/>
          <w:color w:val="000000"/>
        </w:rPr>
        <w:t xml:space="preserve"> </w:t>
      </w:r>
      <w:r w:rsidRPr="00670425">
        <w:rPr>
          <w:rFonts w:cstheme="minorHAnsi"/>
          <w:color w:val="000000"/>
        </w:rPr>
        <w:t xml:space="preserve">refusal to accept the goods, the Contractor shall, in sole option of </w:t>
      </w:r>
      <w:r w:rsidR="00F663C7" w:rsidRPr="00670425">
        <w:rPr>
          <w:rFonts w:cstheme="minorHAnsi"/>
          <w:color w:val="000000"/>
        </w:rPr>
        <w:t xml:space="preserve">ADRA </w:t>
      </w:r>
    </w:p>
    <w:p w14:paraId="34E442F4" w14:textId="5777D449" w:rsidR="00A42448" w:rsidRPr="00670425" w:rsidRDefault="00F663C7" w:rsidP="00670425">
      <w:pPr>
        <w:pStyle w:val="ListParagraph"/>
        <w:numPr>
          <w:ilvl w:val="0"/>
          <w:numId w:val="2"/>
        </w:numPr>
        <w:autoSpaceDE w:val="0"/>
        <w:autoSpaceDN w:val="0"/>
        <w:adjustRightInd w:val="0"/>
        <w:spacing w:after="0" w:line="240" w:lineRule="auto"/>
        <w:jc w:val="both"/>
        <w:rPr>
          <w:rFonts w:cstheme="minorHAnsi"/>
        </w:rPr>
      </w:pPr>
      <w:r w:rsidRPr="00670425">
        <w:rPr>
          <w:rFonts w:cstheme="minorHAnsi"/>
          <w:color w:val="000000"/>
        </w:rPr>
        <w:t>P</w:t>
      </w:r>
      <w:r w:rsidR="007C385F" w:rsidRPr="00670425">
        <w:rPr>
          <w:rFonts w:cstheme="minorHAnsi"/>
          <w:color w:val="000000"/>
        </w:rPr>
        <w:t>rovide a full refund upon return of the goods, or a partial refund upon a return of a portion of the</w:t>
      </w:r>
      <w:r w:rsidRPr="00670425">
        <w:rPr>
          <w:rFonts w:cstheme="minorHAnsi"/>
          <w:color w:val="000000"/>
        </w:rPr>
        <w:t xml:space="preserve"> </w:t>
      </w:r>
      <w:r w:rsidR="007C385F" w:rsidRPr="00670425">
        <w:rPr>
          <w:rFonts w:cstheme="minorHAnsi"/>
          <w:color w:val="000000"/>
        </w:rPr>
        <w:t xml:space="preserve">goods, by </w:t>
      </w:r>
      <w:r w:rsidRPr="00670425">
        <w:rPr>
          <w:rFonts w:cstheme="minorHAnsi"/>
          <w:color w:val="000000"/>
        </w:rPr>
        <w:t xml:space="preserve">ADRA </w:t>
      </w:r>
      <w:r w:rsidR="007C385F" w:rsidRPr="00670425">
        <w:rPr>
          <w:rFonts w:cstheme="minorHAnsi"/>
          <w:color w:val="000000"/>
        </w:rPr>
        <w:t xml:space="preserve">; </w:t>
      </w:r>
      <w:r w:rsidR="007C385F" w:rsidRPr="00670425">
        <w:rPr>
          <w:rFonts w:cstheme="minorHAnsi"/>
          <w:i/>
          <w:iCs/>
          <w:color w:val="000000"/>
        </w:rPr>
        <w:t>or,</w:t>
      </w:r>
      <w:r w:rsidRPr="00670425">
        <w:rPr>
          <w:rFonts w:cstheme="minorHAnsi"/>
          <w:i/>
          <w:iCs/>
          <w:color w:val="000000"/>
        </w:rPr>
        <w:t xml:space="preserve"> </w:t>
      </w:r>
      <w:r w:rsidR="007C385F" w:rsidRPr="00670425">
        <w:rPr>
          <w:rFonts w:cstheme="minorHAnsi"/>
          <w:color w:val="000000"/>
        </w:rPr>
        <w:t>repair the goods in a manner that would enable the goods to conform to the specifications or other</w:t>
      </w:r>
      <w:r w:rsidRPr="00670425">
        <w:rPr>
          <w:rFonts w:cstheme="minorHAnsi"/>
          <w:color w:val="000000"/>
        </w:rPr>
        <w:t xml:space="preserve"> </w:t>
      </w:r>
      <w:r w:rsidR="007C385F" w:rsidRPr="00670425">
        <w:rPr>
          <w:rFonts w:cstheme="minorHAnsi"/>
          <w:color w:val="000000"/>
        </w:rPr>
        <w:t xml:space="preserve">requirements of the Contract; </w:t>
      </w:r>
      <w:r w:rsidR="007C385F" w:rsidRPr="00670425">
        <w:rPr>
          <w:rFonts w:cstheme="minorHAnsi"/>
          <w:i/>
          <w:iCs/>
          <w:color w:val="000000"/>
        </w:rPr>
        <w:t>or</w:t>
      </w:r>
      <w:r w:rsidR="007C385F" w:rsidRPr="00670425">
        <w:rPr>
          <w:rFonts w:cstheme="minorHAnsi"/>
          <w:color w:val="000000"/>
        </w:rPr>
        <w:t>,</w:t>
      </w:r>
      <w:r w:rsidRPr="00670425">
        <w:rPr>
          <w:rFonts w:cstheme="minorHAnsi"/>
          <w:color w:val="000000"/>
        </w:rPr>
        <w:t xml:space="preserve"> </w:t>
      </w:r>
      <w:r w:rsidR="007C385F" w:rsidRPr="00670425">
        <w:rPr>
          <w:rFonts w:cstheme="minorHAnsi"/>
          <w:color w:val="000000"/>
        </w:rPr>
        <w:t xml:space="preserve">replace the goods with goods of equal or better quality; </w:t>
      </w:r>
      <w:r w:rsidR="007C385F" w:rsidRPr="00670425">
        <w:rPr>
          <w:rFonts w:cstheme="minorHAnsi"/>
          <w:i/>
          <w:iCs/>
          <w:color w:val="000000"/>
        </w:rPr>
        <w:t>and</w:t>
      </w:r>
      <w:r w:rsidR="007C385F" w:rsidRPr="00670425">
        <w:rPr>
          <w:rFonts w:cstheme="minorHAnsi"/>
          <w:color w:val="000000"/>
        </w:rPr>
        <w:t>,</w:t>
      </w:r>
      <w:r w:rsidRPr="00670425">
        <w:rPr>
          <w:rFonts w:cstheme="minorHAnsi"/>
          <w:color w:val="000000"/>
        </w:rPr>
        <w:t xml:space="preserve"> </w:t>
      </w:r>
      <w:r w:rsidR="007C385F" w:rsidRPr="00670425">
        <w:rPr>
          <w:rFonts w:cstheme="minorHAnsi"/>
          <w:color w:val="000000"/>
        </w:rPr>
        <w:t>pay all costs relating to the repair or return of the defective goods as well as the costs relating to the</w:t>
      </w:r>
      <w:r w:rsidRPr="00670425">
        <w:rPr>
          <w:rFonts w:cstheme="minorHAnsi"/>
          <w:color w:val="000000"/>
        </w:rPr>
        <w:t xml:space="preserve"> </w:t>
      </w:r>
      <w:r w:rsidR="007C385F" w:rsidRPr="00670425">
        <w:rPr>
          <w:rFonts w:cstheme="minorHAnsi"/>
          <w:color w:val="000000"/>
        </w:rPr>
        <w:t xml:space="preserve">storage of any such defective goods and for the delivery of any replacement goods to </w:t>
      </w:r>
      <w:r w:rsidRPr="00670425">
        <w:rPr>
          <w:rFonts w:cstheme="minorHAnsi"/>
          <w:color w:val="000000"/>
        </w:rPr>
        <w:t xml:space="preserve">ADRA </w:t>
      </w:r>
    </w:p>
    <w:sectPr w:rsidR="00A42448" w:rsidRPr="00670425" w:rsidSect="0050124D">
      <w:headerReference w:type="default" r:id="rId7"/>
      <w:footerReference w:type="default" r:id="rId8"/>
      <w:pgSz w:w="12240" w:h="15840"/>
      <w:pgMar w:top="1440" w:right="1325"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12587B" w14:textId="77777777" w:rsidR="006F198C" w:rsidRDefault="006F198C" w:rsidP="0050124D">
      <w:pPr>
        <w:spacing w:after="0" w:line="240" w:lineRule="auto"/>
      </w:pPr>
      <w:r>
        <w:separator/>
      </w:r>
    </w:p>
  </w:endnote>
  <w:endnote w:type="continuationSeparator" w:id="0">
    <w:p w14:paraId="76386E2B" w14:textId="77777777" w:rsidR="006F198C" w:rsidRDefault="006F198C" w:rsidP="005012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E1077" w14:textId="3C1F519F" w:rsidR="0050124D" w:rsidRPr="007D686E" w:rsidRDefault="007D686E" w:rsidP="007D686E">
    <w:pPr>
      <w:widowControl w:val="0"/>
      <w:spacing w:after="0" w:line="288" w:lineRule="auto"/>
      <w:rPr>
        <w:rFonts w:cstheme="minorHAnsi"/>
        <w:bCs/>
        <w:color w:val="000000" w:themeColor="text1"/>
      </w:rPr>
    </w:pPr>
    <w:r w:rsidRPr="00E02BE3">
      <w:rPr>
        <w:rFonts w:cstheme="minorHAnsi"/>
        <w:bCs/>
        <w:color w:val="000000" w:themeColor="text1"/>
      </w:rPr>
      <w:t xml:space="preserve">Annex </w:t>
    </w:r>
    <w:r>
      <w:rPr>
        <w:rFonts w:cstheme="minorHAnsi"/>
        <w:bCs/>
        <w:color w:val="000000" w:themeColor="text1"/>
      </w:rPr>
      <w:t>F</w:t>
    </w:r>
    <w:r w:rsidRPr="00E02BE3">
      <w:rPr>
        <w:rFonts w:cstheme="minorHAnsi"/>
        <w:bCs/>
        <w:color w:val="000000" w:themeColor="text1"/>
      </w:rPr>
      <w:t xml:space="preserve">: </w:t>
    </w:r>
    <w:r>
      <w:rPr>
        <w:rFonts w:cstheme="minorHAnsi"/>
        <w:bCs/>
        <w:color w:val="000000" w:themeColor="text1"/>
      </w:rPr>
      <w:t>Quality Control Plan</w:t>
    </w:r>
    <w:r w:rsidRPr="00E02BE3">
      <w:rPr>
        <w:rFonts w:cstheme="minorHAnsi"/>
        <w:bCs/>
        <w:color w:val="000000" w:themeColor="text1"/>
      </w:rPr>
      <w:t xml:space="preserve"> </w:t>
    </w:r>
    <w:r w:rsidR="0050124D">
      <w:rPr>
        <w:rFonts w:ascii="Calibri" w:hAnsi="Calibri" w:cs="Calibri"/>
        <w:bCs/>
        <w:color w:val="000000" w:themeColor="text1"/>
      </w:rPr>
      <w:tab/>
    </w:r>
    <w:r w:rsidR="0050124D">
      <w:rPr>
        <w:rFonts w:ascii="Calibri" w:hAnsi="Calibri" w:cs="Calibri"/>
        <w:bCs/>
        <w:color w:val="000000" w:themeColor="text1"/>
      </w:rPr>
      <w:tab/>
      <w:t xml:space="preserve">   </w:t>
    </w:r>
    <w:r w:rsidR="0050124D">
      <w:t xml:space="preserve">Page </w:t>
    </w:r>
    <w:r w:rsidR="0050124D">
      <w:fldChar w:fldCharType="begin"/>
    </w:r>
    <w:r w:rsidR="0050124D">
      <w:instrText>PAGE</w:instrText>
    </w:r>
    <w:r w:rsidR="0050124D">
      <w:fldChar w:fldCharType="separate"/>
    </w:r>
    <w:r w:rsidR="0050124D">
      <w:t>1</w:t>
    </w:r>
    <w:r w:rsidR="0050124D">
      <w:fldChar w:fldCharType="end"/>
    </w:r>
    <w:r w:rsidR="0050124D">
      <w:t xml:space="preserve"> of </w:t>
    </w:r>
    <w:r w:rsidR="0050124D">
      <w:fldChar w:fldCharType="begin"/>
    </w:r>
    <w:r w:rsidR="0050124D">
      <w:instrText>NUMPAGES</w:instrText>
    </w:r>
    <w:r w:rsidR="0050124D">
      <w:fldChar w:fldCharType="separate"/>
    </w:r>
    <w:r w:rsidR="0050124D">
      <w:t>3</w:t>
    </w:r>
    <w:r w:rsidR="0050124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87C6ED" w14:textId="77777777" w:rsidR="006F198C" w:rsidRDefault="006F198C" w:rsidP="0050124D">
      <w:pPr>
        <w:spacing w:after="0" w:line="240" w:lineRule="auto"/>
      </w:pPr>
      <w:r>
        <w:separator/>
      </w:r>
    </w:p>
  </w:footnote>
  <w:footnote w:type="continuationSeparator" w:id="0">
    <w:p w14:paraId="1287314E" w14:textId="77777777" w:rsidR="006F198C" w:rsidRDefault="006F198C" w:rsidP="005012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7A867" w14:textId="762F279F" w:rsidR="007D686E" w:rsidRDefault="0050124D" w:rsidP="007D686E">
    <w:pPr>
      <w:widowControl w:val="0"/>
      <w:spacing w:after="0" w:line="288" w:lineRule="auto"/>
      <w:ind w:left="720"/>
      <w:rPr>
        <w:rFonts w:cstheme="minorHAnsi"/>
        <w:b/>
        <w:color w:val="000000" w:themeColor="text1"/>
      </w:rPr>
    </w:pPr>
    <w:r w:rsidRPr="007D686E">
      <w:rPr>
        <w:rFonts w:cstheme="minorHAnsi"/>
        <w:b/>
        <w:noProof/>
        <w:color w:val="000000" w:themeColor="text1"/>
      </w:rPr>
      <w:drawing>
        <wp:anchor distT="0" distB="0" distL="114300" distR="114300" simplePos="0" relativeHeight="251659264" behindDoc="0" locked="0" layoutInCell="1" allowOverlap="1" wp14:anchorId="7C804AE7" wp14:editId="4915177E">
          <wp:simplePos x="0" y="0"/>
          <wp:positionH relativeFrom="column">
            <wp:posOffset>4224071</wp:posOffset>
          </wp:positionH>
          <wp:positionV relativeFrom="paragraph">
            <wp:posOffset>-143510</wp:posOffset>
          </wp:positionV>
          <wp:extent cx="2060537" cy="547688"/>
          <wp:effectExtent l="0" t="0" r="0" b="5080"/>
          <wp:wrapNone/>
          <wp:docPr id="8" name="Picture 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60537" cy="547688"/>
                  </a:xfrm>
                  <a:prstGeom prst="rect">
                    <a:avLst/>
                  </a:prstGeom>
                </pic:spPr>
              </pic:pic>
            </a:graphicData>
          </a:graphic>
          <wp14:sizeRelH relativeFrom="page">
            <wp14:pctWidth>0</wp14:pctWidth>
          </wp14:sizeRelH>
          <wp14:sizeRelV relativeFrom="page">
            <wp14:pctHeight>0</wp14:pctHeight>
          </wp14:sizeRelV>
        </wp:anchor>
      </w:drawing>
    </w:r>
    <w:r w:rsidR="007D686E" w:rsidRPr="007D686E">
      <w:rPr>
        <w:rFonts w:cstheme="minorHAnsi"/>
        <w:b/>
        <w:color w:val="000000" w:themeColor="text1"/>
      </w:rPr>
      <w:t xml:space="preserve">Tender Document: Annex F: Quality Control Plan </w:t>
    </w:r>
  </w:p>
  <w:p w14:paraId="0A0FE50B" w14:textId="6F96BB61" w:rsidR="007D686E" w:rsidRPr="007D686E" w:rsidRDefault="007D686E" w:rsidP="007D686E">
    <w:pPr>
      <w:widowControl w:val="0"/>
      <w:spacing w:after="0" w:line="288" w:lineRule="auto"/>
      <w:ind w:left="720"/>
      <w:rPr>
        <w:rFonts w:cstheme="minorHAnsi"/>
        <w:b/>
        <w:color w:val="000000" w:themeColor="text1"/>
      </w:rPr>
    </w:pPr>
    <w:r>
      <w:rPr>
        <w:rFonts w:cstheme="minorHAnsi"/>
        <w:b/>
        <w:color w:val="000000" w:themeColor="text1"/>
      </w:rPr>
      <w:t>Tender No.: ADRA-YMA-00</w:t>
    </w:r>
    <w:r w:rsidR="00C4231E">
      <w:rPr>
        <w:rFonts w:cstheme="minorHAnsi"/>
        <w:b/>
        <w:color w:val="000000" w:themeColor="text1"/>
      </w:rPr>
      <w:t>95</w:t>
    </w:r>
    <w:r>
      <w:rPr>
        <w:rFonts w:cstheme="minorHAnsi"/>
        <w:b/>
        <w:color w:val="000000" w:themeColor="text1"/>
      </w:rPr>
      <w:t>-2021-0</w:t>
    </w:r>
    <w:r w:rsidR="00997879">
      <w:rPr>
        <w:rFonts w:cstheme="minorHAnsi"/>
        <w:b/>
        <w:color w:val="000000" w:themeColor="text1"/>
      </w:rPr>
      <w:t>2</w:t>
    </w:r>
  </w:p>
  <w:p w14:paraId="2E40CB33" w14:textId="55542EDE" w:rsidR="0050124D" w:rsidRPr="0050124D" w:rsidRDefault="0050124D" w:rsidP="0050124D">
    <w:pPr>
      <w:pStyle w:val="Defaul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877D11"/>
    <w:multiLevelType w:val="hybridMultilevel"/>
    <w:tmpl w:val="C1962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420DC8"/>
    <w:multiLevelType w:val="hybridMultilevel"/>
    <w:tmpl w:val="ACAEF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85F"/>
    <w:rsid w:val="000730A9"/>
    <w:rsid w:val="000C24A7"/>
    <w:rsid w:val="00265EED"/>
    <w:rsid w:val="002D3BDE"/>
    <w:rsid w:val="003F3E78"/>
    <w:rsid w:val="004E4D13"/>
    <w:rsid w:val="0050124D"/>
    <w:rsid w:val="00670425"/>
    <w:rsid w:val="006F198C"/>
    <w:rsid w:val="006F1F0C"/>
    <w:rsid w:val="007C385F"/>
    <w:rsid w:val="007D686E"/>
    <w:rsid w:val="009055F4"/>
    <w:rsid w:val="00997879"/>
    <w:rsid w:val="00A42448"/>
    <w:rsid w:val="00BA4771"/>
    <w:rsid w:val="00BB42CB"/>
    <w:rsid w:val="00C01BD4"/>
    <w:rsid w:val="00C4231E"/>
    <w:rsid w:val="00D4228E"/>
    <w:rsid w:val="00ED78B4"/>
    <w:rsid w:val="00F0267C"/>
    <w:rsid w:val="00F663C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954ACA"/>
  <w15:chartTrackingRefBased/>
  <w15:docId w15:val="{96918749-4BAE-49FF-8FEF-611B65E6A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385F"/>
    <w:pPr>
      <w:ind w:left="720"/>
      <w:contextualSpacing/>
    </w:pPr>
  </w:style>
  <w:style w:type="paragraph" w:styleId="Header">
    <w:name w:val="header"/>
    <w:basedOn w:val="Normal"/>
    <w:link w:val="HeaderChar"/>
    <w:uiPriority w:val="99"/>
    <w:unhideWhenUsed/>
    <w:rsid w:val="005012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124D"/>
  </w:style>
  <w:style w:type="paragraph" w:styleId="Footer">
    <w:name w:val="footer"/>
    <w:basedOn w:val="Normal"/>
    <w:link w:val="FooterChar"/>
    <w:uiPriority w:val="99"/>
    <w:unhideWhenUsed/>
    <w:rsid w:val="005012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124D"/>
  </w:style>
  <w:style w:type="paragraph" w:styleId="Title">
    <w:name w:val="Title"/>
    <w:basedOn w:val="Normal"/>
    <w:next w:val="Normal"/>
    <w:link w:val="TitleChar"/>
    <w:rsid w:val="0050124D"/>
    <w:pPr>
      <w:keepNext/>
      <w:keepLines/>
      <w:pBdr>
        <w:top w:val="nil"/>
        <w:left w:val="nil"/>
        <w:bottom w:val="nil"/>
        <w:right w:val="nil"/>
        <w:between w:val="nil"/>
      </w:pBdr>
      <w:spacing w:before="280" w:after="140" w:line="216" w:lineRule="auto"/>
    </w:pPr>
    <w:rPr>
      <w:rFonts w:ascii="Arial" w:eastAsia="Arial" w:hAnsi="Arial" w:cs="Arial"/>
      <w:b/>
      <w:color w:val="D01D2B"/>
      <w:sz w:val="60"/>
      <w:szCs w:val="60"/>
      <w:lang w:val="en"/>
    </w:rPr>
  </w:style>
  <w:style w:type="character" w:customStyle="1" w:styleId="TitleChar">
    <w:name w:val="Title Char"/>
    <w:basedOn w:val="DefaultParagraphFont"/>
    <w:link w:val="Title"/>
    <w:rsid w:val="0050124D"/>
    <w:rPr>
      <w:rFonts w:ascii="Arial" w:eastAsia="Arial" w:hAnsi="Arial" w:cs="Arial"/>
      <w:b/>
      <w:color w:val="D01D2B"/>
      <w:sz w:val="60"/>
      <w:szCs w:val="60"/>
      <w:lang w:val="en"/>
    </w:rPr>
  </w:style>
  <w:style w:type="paragraph" w:customStyle="1" w:styleId="Default">
    <w:name w:val="Default"/>
    <w:rsid w:val="0050124D"/>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1040</Words>
  <Characters>5933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Shamsan Mohammed</dc:creator>
  <cp:keywords/>
  <dc:description/>
  <cp:lastModifiedBy>Basma Ali</cp:lastModifiedBy>
  <cp:revision>19</cp:revision>
  <dcterms:created xsi:type="dcterms:W3CDTF">2021-06-21T15:19:00Z</dcterms:created>
  <dcterms:modified xsi:type="dcterms:W3CDTF">2021-09-01T10:32:00Z</dcterms:modified>
</cp:coreProperties>
</file>